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0F25E6">
        <w:t>5</w:t>
      </w:r>
      <w:r w:rsidRPr="00FF18AF">
        <w:t>/2</w:t>
      </w:r>
      <w:r w:rsidR="000F25E6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>Jahrgang 5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880" w:type="dxa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1660"/>
      </w:tblGrid>
      <w:tr w:rsidR="00AE6774" w:rsidRPr="00934749" w:rsidTr="00AE6774">
        <w:trPr>
          <w:trHeight w:val="454"/>
        </w:trPr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>
      <w:pPr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E603E7" w:rsidRPr="00934749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Deutsch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 wie Deutsch</w:t>
            </w: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137408">
              <w:rPr>
                <w:rFonts w:cstheme="minorHAnsi"/>
                <w:sz w:val="20"/>
                <w:szCs w:val="16"/>
              </w:rPr>
              <w:t>978-3-06-061043-3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</w:t>
            </w:r>
            <w:r w:rsidR="00FB6908">
              <w:t>6</w:t>
            </w:r>
            <w:r w:rsidRPr="00155D60">
              <w:t>,25 €</w:t>
            </w:r>
          </w:p>
        </w:tc>
      </w:tr>
      <w:tr w:rsidR="00E603E7" w:rsidRPr="00934749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Englisch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English G Highlight 01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978-3-06-032572-6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</w:t>
            </w:r>
            <w:r w:rsidR="00FB6908">
              <w:t>9</w:t>
            </w:r>
            <w:r w:rsidRPr="00155D60">
              <w:t>,</w:t>
            </w:r>
            <w:r w:rsidR="00FB6908">
              <w:t>50</w:t>
            </w:r>
            <w:r w:rsidRPr="00155D60">
              <w:t xml:space="preserve"> €</w:t>
            </w:r>
          </w:p>
        </w:tc>
      </w:tr>
      <w:tr w:rsidR="00E603E7" w:rsidRPr="00934749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Mathematik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Parallelo 5. Schuljahr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978-3-06-004904-2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25,25 €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Geschichte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Zeitreise 5/6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978-3-12-454070-6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FB6908" w:rsidP="00E603E7">
            <w:pPr>
              <w:jc w:val="center"/>
            </w:pPr>
            <w:r>
              <w:t>30</w:t>
            </w:r>
            <w:r w:rsidR="00E603E7" w:rsidRPr="00155D60">
              <w:t>,</w:t>
            </w:r>
            <w:r>
              <w:t>2</w:t>
            </w:r>
            <w:r w:rsidR="00E603E7" w:rsidRPr="00155D60">
              <w:t>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Erdkunde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TERRA Erdkunde 5/6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978-3-12-104917-2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FB6908" w:rsidP="00E603E7">
            <w:pPr>
              <w:jc w:val="center"/>
            </w:pPr>
            <w:r>
              <w:t>30</w:t>
            </w:r>
            <w:r w:rsidR="00E603E7" w:rsidRPr="00155D60">
              <w:t>,</w:t>
            </w:r>
            <w:r>
              <w:t>2</w:t>
            </w:r>
            <w:r w:rsidR="00E603E7" w:rsidRPr="00155D60">
              <w:t>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Biologie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Natur und Technik 5/6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978-3-06-015446-3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</w:t>
            </w:r>
            <w:r w:rsidR="00FB6908">
              <w:t>9</w:t>
            </w:r>
            <w:r w:rsidRPr="00155D60">
              <w:t>,75 €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Physik / 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PRISMA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AE6774">
              <w:rPr>
                <w:rFonts w:cstheme="minorHAnsi"/>
                <w:sz w:val="20"/>
                <w:szCs w:val="16"/>
              </w:rPr>
              <w:t>Ph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>/</w:t>
            </w:r>
            <w:proofErr w:type="spellStart"/>
            <w:r w:rsidRPr="00AE6774">
              <w:rPr>
                <w:rFonts w:cstheme="minorHAnsi"/>
                <w:sz w:val="20"/>
                <w:szCs w:val="16"/>
              </w:rPr>
              <w:t>Ch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 xml:space="preserve"> 5/6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978-3-12-069295-9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E603E7" w:rsidRDefault="00FB6908" w:rsidP="00E603E7">
            <w:pPr>
              <w:jc w:val="center"/>
            </w:pPr>
            <w:r>
              <w:t>30</w:t>
            </w:r>
            <w:r w:rsidR="00E603E7" w:rsidRPr="00155D60">
              <w:t>,95 €</w:t>
            </w:r>
          </w:p>
        </w:tc>
      </w:tr>
      <w:tr w:rsidR="001A736E" w:rsidRPr="0086033D" w:rsidTr="00E603E7">
        <w:trPr>
          <w:gridAfter w:val="1"/>
          <w:wAfter w:w="9" w:type="dxa"/>
          <w:trHeight w:val="227"/>
          <w:jc w:val="center"/>
        </w:trPr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AE6774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774" w:rsidRPr="00AE6774" w:rsidRDefault="00AE6774" w:rsidP="00AE6774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AE6774" w:rsidRPr="00AE6774" w:rsidRDefault="00FB6908" w:rsidP="00AE6774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fldChar w:fldCharType="begin"/>
            </w:r>
            <w:r>
              <w:rPr>
                <w:rFonts w:cstheme="minorHAnsi"/>
                <w:sz w:val="20"/>
                <w:szCs w:val="16"/>
              </w:rPr>
              <w:instrText xml:space="preserve"> =SUM(ABOVE) </w:instrText>
            </w:r>
            <w:r>
              <w:rPr>
                <w:rFonts w:cstheme="minorHAnsi"/>
                <w:sz w:val="20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16"/>
              </w:rPr>
              <w:t>202,20 €</w:t>
            </w:r>
            <w:r>
              <w:rPr>
                <w:rFonts w:cstheme="minorHAnsi"/>
                <w:sz w:val="20"/>
                <w:szCs w:val="16"/>
              </w:rPr>
              <w:fldChar w:fldCharType="end"/>
            </w:r>
          </w:p>
        </w:tc>
      </w:tr>
    </w:tbl>
    <w:p w:rsidR="001A736E" w:rsidRDefault="001A736E">
      <w:pPr>
        <w:rPr>
          <w:sz w:val="20"/>
        </w:rPr>
      </w:pPr>
    </w:p>
    <w:p w:rsidR="00AE6774" w:rsidRDefault="00AE6774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FB6908" w:rsidP="00AE6774">
            <w:pPr>
              <w:jc w:val="center"/>
              <w:rPr>
                <w:b/>
              </w:rPr>
            </w:pPr>
            <w:r>
              <w:rPr>
                <w:b/>
              </w:rPr>
              <w:t>202,20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621E29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55,-</w:t>
            </w:r>
            <w:bookmarkStart w:id="0" w:name="_GoBack"/>
            <w:bookmarkEnd w:id="0"/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B32A4C" w:rsidRDefault="00B32A4C">
      <w:pPr>
        <w:rPr>
          <w:i/>
          <w:sz w:val="20"/>
        </w:rPr>
      </w:pPr>
      <w:r w:rsidRPr="00B32A4C">
        <w:rPr>
          <w:i/>
          <w:sz w:val="20"/>
        </w:rPr>
        <w:t>Nur bei Förderbedarf Lernen:</w:t>
      </w:r>
    </w:p>
    <w:tbl>
      <w:tblPr>
        <w:tblStyle w:val="Tabellenraster"/>
        <w:tblW w:w="8889" w:type="dxa"/>
        <w:tblLook w:val="04A0" w:firstRow="1" w:lastRow="0" w:firstColumn="1" w:lastColumn="0" w:noHBand="0" w:noVBand="1"/>
      </w:tblPr>
      <w:tblGrid>
        <w:gridCol w:w="1714"/>
        <w:gridCol w:w="2396"/>
        <w:gridCol w:w="1247"/>
        <w:gridCol w:w="1870"/>
        <w:gridCol w:w="1662"/>
      </w:tblGrid>
      <w:tr w:rsidR="00B32A4C" w:rsidRPr="00B32A4C" w:rsidTr="00B32A4C">
        <w:trPr>
          <w:trHeight w:val="454"/>
        </w:trPr>
        <w:tc>
          <w:tcPr>
            <w:tcW w:w="1712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Mathematik</w:t>
            </w:r>
          </w:p>
        </w:tc>
        <w:tc>
          <w:tcPr>
            <w:tcW w:w="2394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Parallelo 5</w:t>
            </w:r>
          </w:p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Basisaufgaben zum Schülerbuch</w:t>
            </w:r>
          </w:p>
        </w:tc>
        <w:tc>
          <w:tcPr>
            <w:tcW w:w="1246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978-3-06-004939-4</w:t>
            </w:r>
          </w:p>
        </w:tc>
        <w:tc>
          <w:tcPr>
            <w:tcW w:w="1660" w:type="dxa"/>
            <w:vAlign w:val="center"/>
          </w:tcPr>
          <w:p w:rsidR="00B32A4C" w:rsidRPr="00B32A4C" w:rsidRDefault="00FB6908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>13,25</w:t>
            </w:r>
            <w:r w:rsidR="00B32A4C" w:rsidRPr="00B32A4C">
              <w:rPr>
                <w:rFonts w:cstheme="minorHAnsi"/>
                <w:i/>
                <w:sz w:val="20"/>
                <w:szCs w:val="16"/>
              </w:rPr>
              <w:t xml:space="preserve"> €</w:t>
            </w:r>
          </w:p>
        </w:tc>
      </w:tr>
    </w:tbl>
    <w:p w:rsidR="00B32A4C" w:rsidRPr="004827BC" w:rsidRDefault="004827BC">
      <w:pPr>
        <w:rPr>
          <w:b/>
          <w:sz w:val="14"/>
        </w:rPr>
      </w:pPr>
      <w:r w:rsidRPr="004827BC">
        <w:rPr>
          <w:b/>
          <w:sz w:val="14"/>
        </w:rPr>
        <w:t>Alle Angaben ohne Gewähr.</w:t>
      </w:r>
    </w:p>
    <w:sectPr w:rsidR="00B32A4C" w:rsidRPr="004827BC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F25E6"/>
    <w:rsid w:val="0012042A"/>
    <w:rsid w:val="00137408"/>
    <w:rsid w:val="001A736E"/>
    <w:rsid w:val="004827BC"/>
    <w:rsid w:val="00621E29"/>
    <w:rsid w:val="007E205D"/>
    <w:rsid w:val="0080784D"/>
    <w:rsid w:val="009B098D"/>
    <w:rsid w:val="00AE6774"/>
    <w:rsid w:val="00B32A4C"/>
    <w:rsid w:val="00B917E2"/>
    <w:rsid w:val="00E603E7"/>
    <w:rsid w:val="00F54F90"/>
    <w:rsid w:val="00F96B5A"/>
    <w:rsid w:val="00FB6908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6D1B81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7</cp:revision>
  <dcterms:created xsi:type="dcterms:W3CDTF">2024-04-08T05:40:00Z</dcterms:created>
  <dcterms:modified xsi:type="dcterms:W3CDTF">2025-04-09T05:26:00Z</dcterms:modified>
</cp:coreProperties>
</file>